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B96DBB" w14:paraId="1FA6E181" w14:textId="77777777" w:rsidTr="000949FD">
        <w:trPr>
          <w:trHeight w:hRule="exact" w:val="1350"/>
        </w:trPr>
        <w:tc>
          <w:tcPr>
            <w:tcW w:w="10314" w:type="dxa"/>
          </w:tcPr>
          <w:p w14:paraId="4CE24611" w14:textId="77777777" w:rsidR="00B31099" w:rsidRDefault="007734DD">
            <w:pPr>
              <w:jc w:val="center"/>
              <w:rPr>
                <w:rFonts w:ascii="Times New Roman" w:hAnsi="Times New Roman" w:cs="Times New Roman"/>
                <w:sz w:val="24"/>
                <w:szCs w:val="24"/>
              </w:rPr>
            </w:pPr>
            <w:r>
              <w:rPr>
                <w:rFonts w:ascii="Times New Roman" w:hAnsi="Times New Roman" w:cs="Times New Roman"/>
                <w:sz w:val="24"/>
                <w:szCs w:val="24"/>
              </w:rPr>
              <w:br/>
              <w:t>T.C.</w:t>
            </w:r>
            <w:r>
              <w:rPr>
                <w:rFonts w:ascii="Times New Roman" w:hAnsi="Times New Roman" w:cs="Times New Roman"/>
                <w:sz w:val="24"/>
                <w:szCs w:val="24"/>
              </w:rPr>
              <w:br/>
              <w:t>BİLECİK BELEDİYE BAŞKANLIĞI</w:t>
            </w:r>
            <w:r>
              <w:rPr>
                <w:rFonts w:ascii="Times New Roman" w:hAnsi="Times New Roman" w:cs="Times New Roman"/>
                <w:sz w:val="24"/>
                <w:szCs w:val="24"/>
              </w:rPr>
              <w:br/>
              <w:t>Yazı İşleri Müdürlüğü</w:t>
            </w:r>
          </w:p>
        </w:tc>
      </w:tr>
    </w:tbl>
    <w:p w14:paraId="6025D7D8" w14:textId="77777777" w:rsidR="00B31099" w:rsidRDefault="007734DD">
      <w:pPr>
        <w:spacing w:line="0" w:lineRule="auto"/>
      </w:pPr>
      <w:r>
        <w:rPr>
          <w:noProof/>
        </w:rPr>
        <w:drawing>
          <wp:anchor distT="0" distB="0" distL="114300" distR="114300" simplePos="0" relativeHeight="251658240" behindDoc="1" locked="0" layoutInCell="1" allowOverlap="1" wp14:anchorId="62DCEBC6" wp14:editId="504E08BC">
            <wp:simplePos x="0" y="0"/>
            <wp:positionH relativeFrom="leftMargin">
              <wp:posOffset>540000</wp:posOffset>
            </wp:positionH>
            <wp:positionV relativeFrom="page">
              <wp:posOffset>180000</wp:posOffset>
            </wp:positionV>
            <wp:extent cx="857250" cy="857250"/>
            <wp:effectExtent l="0" t="0" r="0" b="0"/>
            <wp:wrapNone/>
            <wp:docPr id="4" name="LogoResim"/>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page">
              <wp14:pctWidth>0</wp14:pctWidth>
            </wp14:sizeRelH>
            <wp14:sizeRelV relativeFrom="page">
              <wp14:pctHeight>0</wp14:pctHeight>
            </wp14:sizeRelV>
          </wp:anchor>
        </w:drawing>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670D79" w:rsidRPr="00670D79" w14:paraId="3780524D" w14:textId="77777777" w:rsidTr="00670D79">
        <w:tc>
          <w:tcPr>
            <w:tcW w:w="10206" w:type="dxa"/>
          </w:tcPr>
          <w:p w14:paraId="163CD9E8" w14:textId="7305B6A2" w:rsidR="00B31099" w:rsidRPr="00670D79" w:rsidRDefault="00745E3F">
            <w:pPr>
              <w:jc w:val="center"/>
              <w:rPr>
                <w:rFonts w:ascii="Times New Roman" w:hAnsi="Times New Roman" w:cs="Times New Roman"/>
                <w:b/>
                <w:bCs/>
                <w:color w:val="000000" w:themeColor="text1"/>
                <w:sz w:val="24"/>
                <w:szCs w:val="24"/>
              </w:rPr>
            </w:pPr>
            <w:r w:rsidRPr="00670D79">
              <w:rPr>
                <w:rFonts w:ascii="Times New Roman" w:hAnsi="Times New Roman" w:cs="Times New Roman"/>
                <w:b/>
                <w:bCs/>
                <w:color w:val="000000" w:themeColor="text1"/>
                <w:sz w:val="24"/>
                <w:szCs w:val="24"/>
              </w:rPr>
              <w:t>D</w:t>
            </w:r>
            <w:r w:rsidR="00895A6A" w:rsidRPr="00670D79">
              <w:rPr>
                <w:rFonts w:ascii="Times New Roman" w:hAnsi="Times New Roman" w:cs="Times New Roman"/>
                <w:b/>
                <w:bCs/>
                <w:color w:val="000000" w:themeColor="text1"/>
                <w:sz w:val="24"/>
                <w:szCs w:val="24"/>
              </w:rPr>
              <w:t xml:space="preserve"> </w:t>
            </w:r>
            <w:r w:rsidRPr="00670D79">
              <w:rPr>
                <w:rFonts w:ascii="Times New Roman" w:hAnsi="Times New Roman" w:cs="Times New Roman"/>
                <w:b/>
                <w:bCs/>
                <w:color w:val="000000" w:themeColor="text1"/>
                <w:sz w:val="24"/>
                <w:szCs w:val="24"/>
              </w:rPr>
              <w:t>U</w:t>
            </w:r>
            <w:r w:rsidR="00895A6A" w:rsidRPr="00670D79">
              <w:rPr>
                <w:rFonts w:ascii="Times New Roman" w:hAnsi="Times New Roman" w:cs="Times New Roman"/>
                <w:b/>
                <w:bCs/>
                <w:color w:val="000000" w:themeColor="text1"/>
                <w:sz w:val="24"/>
                <w:szCs w:val="24"/>
              </w:rPr>
              <w:t xml:space="preserve"> </w:t>
            </w:r>
            <w:r w:rsidRPr="00670D79">
              <w:rPr>
                <w:rFonts w:ascii="Times New Roman" w:hAnsi="Times New Roman" w:cs="Times New Roman"/>
                <w:b/>
                <w:bCs/>
                <w:color w:val="000000" w:themeColor="text1"/>
                <w:sz w:val="24"/>
                <w:szCs w:val="24"/>
              </w:rPr>
              <w:t>Y</w:t>
            </w:r>
            <w:r w:rsidR="00895A6A" w:rsidRPr="00670D79">
              <w:rPr>
                <w:rFonts w:ascii="Times New Roman" w:hAnsi="Times New Roman" w:cs="Times New Roman"/>
                <w:b/>
                <w:bCs/>
                <w:color w:val="000000" w:themeColor="text1"/>
                <w:sz w:val="24"/>
                <w:szCs w:val="24"/>
              </w:rPr>
              <w:t xml:space="preserve"> </w:t>
            </w:r>
            <w:r w:rsidRPr="00670D79">
              <w:rPr>
                <w:rFonts w:ascii="Times New Roman" w:hAnsi="Times New Roman" w:cs="Times New Roman"/>
                <w:b/>
                <w:bCs/>
                <w:color w:val="000000" w:themeColor="text1"/>
                <w:sz w:val="24"/>
                <w:szCs w:val="24"/>
              </w:rPr>
              <w:t>U</w:t>
            </w:r>
            <w:r w:rsidR="00895A6A" w:rsidRPr="00670D79">
              <w:rPr>
                <w:rFonts w:ascii="Times New Roman" w:hAnsi="Times New Roman" w:cs="Times New Roman"/>
                <w:b/>
                <w:bCs/>
                <w:color w:val="000000" w:themeColor="text1"/>
                <w:sz w:val="24"/>
                <w:szCs w:val="24"/>
              </w:rPr>
              <w:t xml:space="preserve"> </w:t>
            </w:r>
            <w:r w:rsidRPr="00670D79">
              <w:rPr>
                <w:rFonts w:ascii="Times New Roman" w:hAnsi="Times New Roman" w:cs="Times New Roman"/>
                <w:b/>
                <w:bCs/>
                <w:color w:val="000000" w:themeColor="text1"/>
                <w:sz w:val="24"/>
                <w:szCs w:val="24"/>
              </w:rPr>
              <w:t>R</w:t>
            </w:r>
            <w:r w:rsidR="00895A6A" w:rsidRPr="00670D79">
              <w:rPr>
                <w:rFonts w:ascii="Times New Roman" w:hAnsi="Times New Roman" w:cs="Times New Roman"/>
                <w:b/>
                <w:bCs/>
                <w:color w:val="000000" w:themeColor="text1"/>
                <w:sz w:val="24"/>
                <w:szCs w:val="24"/>
              </w:rPr>
              <w:t xml:space="preserve"> </w:t>
            </w:r>
            <w:r w:rsidRPr="00670D79">
              <w:rPr>
                <w:rFonts w:ascii="Times New Roman" w:hAnsi="Times New Roman" w:cs="Times New Roman"/>
                <w:b/>
                <w:bCs/>
                <w:color w:val="000000" w:themeColor="text1"/>
                <w:sz w:val="24"/>
                <w:szCs w:val="24"/>
              </w:rPr>
              <w:t>U</w:t>
            </w:r>
            <w:r w:rsidR="00895A6A" w:rsidRPr="00670D79">
              <w:rPr>
                <w:rFonts w:ascii="Times New Roman" w:hAnsi="Times New Roman" w:cs="Times New Roman"/>
                <w:b/>
                <w:bCs/>
                <w:color w:val="000000" w:themeColor="text1"/>
                <w:sz w:val="24"/>
                <w:szCs w:val="24"/>
              </w:rPr>
              <w:t xml:space="preserve"> </w:t>
            </w:r>
          </w:p>
        </w:tc>
      </w:tr>
    </w:tbl>
    <w:p w14:paraId="50E23694" w14:textId="77777777" w:rsidR="000949FD" w:rsidRPr="00670D79" w:rsidRDefault="000949FD" w:rsidP="001C6F35">
      <w:pPr>
        <w:spacing w:after="0" w:line="240" w:lineRule="auto"/>
        <w:jc w:val="center"/>
        <w:rPr>
          <w:rFonts w:ascii="Times New Roman" w:hAnsi="Times New Roman" w:cs="Times New Roman"/>
          <w:color w:val="000000" w:themeColor="text1"/>
          <w:sz w:val="24"/>
          <w:szCs w:val="24"/>
        </w:rPr>
      </w:pPr>
    </w:p>
    <w:p w14:paraId="065A9FD4" w14:textId="77777777" w:rsidR="00900C46" w:rsidRDefault="00900C46" w:rsidP="00D92463">
      <w:pPr>
        <w:spacing w:after="0" w:line="240" w:lineRule="auto"/>
        <w:jc w:val="both"/>
        <w:rPr>
          <w:rFonts w:ascii="Times New Roman" w:hAnsi="Times New Roman" w:cs="Times New Roman"/>
          <w:color w:val="000000" w:themeColor="text1"/>
          <w:sz w:val="24"/>
          <w:szCs w:val="24"/>
        </w:rPr>
      </w:pPr>
    </w:p>
    <w:p w14:paraId="29A0DE43" w14:textId="41A955AC" w:rsidR="0032151F" w:rsidRDefault="00895A6A" w:rsidP="004849AB">
      <w:pPr>
        <w:spacing w:after="0" w:line="240" w:lineRule="auto"/>
        <w:ind w:firstLine="708"/>
        <w:jc w:val="both"/>
        <w:rPr>
          <w:rFonts w:ascii="Times New Roman" w:hAnsi="Times New Roman" w:cs="Times New Roman"/>
          <w:sz w:val="24"/>
          <w:szCs w:val="24"/>
        </w:rPr>
      </w:pPr>
      <w:bookmarkStart w:id="0" w:name="_GoBack"/>
      <w:bookmarkEnd w:id="0"/>
      <w:r w:rsidRPr="00DF30A1">
        <w:rPr>
          <w:rFonts w:ascii="Times New Roman" w:hAnsi="Times New Roman" w:cs="Times New Roman"/>
          <w:color w:val="000000" w:themeColor="text1"/>
          <w:sz w:val="24"/>
          <w:szCs w:val="24"/>
        </w:rPr>
        <w:t xml:space="preserve">Bilecik </w:t>
      </w:r>
      <w:r w:rsidR="00C9546C">
        <w:rPr>
          <w:rFonts w:ascii="Times New Roman" w:hAnsi="Times New Roman" w:cs="Times New Roman"/>
          <w:color w:val="000000" w:themeColor="text1"/>
          <w:sz w:val="24"/>
          <w:szCs w:val="24"/>
        </w:rPr>
        <w:t>Belediye Meclisi,</w:t>
      </w:r>
      <w:r w:rsidR="00C9546C">
        <w:rPr>
          <w:rFonts w:ascii="Times New Roman" w:hAnsi="Times New Roman" w:cs="Times New Roman"/>
          <w:sz w:val="24"/>
          <w:szCs w:val="24"/>
        </w:rPr>
        <w:t xml:space="preserve"> 5393 Sayılı Belediye Kanunu’nun 20. maddesi ve Belediye Meclisi Çalışma </w:t>
      </w:r>
      <w:r w:rsidR="00C9546C" w:rsidRPr="005E7FFC">
        <w:rPr>
          <w:rFonts w:ascii="Times New Roman" w:hAnsi="Times New Roman" w:cs="Times New Roman"/>
          <w:sz w:val="24"/>
          <w:szCs w:val="24"/>
        </w:rPr>
        <w:t xml:space="preserve">Yönetmeliğinin 6. maddesi gereği gündeminde bulunan konuları görüşmek üzere </w:t>
      </w:r>
      <w:r w:rsidR="004849AB">
        <w:rPr>
          <w:rFonts w:ascii="Times New Roman" w:hAnsi="Times New Roman" w:cs="Times New Roman"/>
          <w:sz w:val="24"/>
          <w:szCs w:val="24"/>
        </w:rPr>
        <w:t>Temmuz</w:t>
      </w:r>
      <w:r w:rsidR="00C9546C" w:rsidRPr="005E7FFC">
        <w:rPr>
          <w:rFonts w:ascii="Times New Roman" w:hAnsi="Times New Roman" w:cs="Times New Roman"/>
          <w:sz w:val="24"/>
          <w:szCs w:val="24"/>
        </w:rPr>
        <w:t xml:space="preserve"> Ayı Meclis Toplantısının I. Birleşimini </w:t>
      </w:r>
      <w:r w:rsidR="005E7FFC" w:rsidRPr="005E7FFC">
        <w:rPr>
          <w:rFonts w:ascii="Times New Roman" w:hAnsi="Times New Roman" w:cs="Times New Roman"/>
          <w:sz w:val="24"/>
          <w:szCs w:val="24"/>
        </w:rPr>
        <w:t>0</w:t>
      </w:r>
      <w:r w:rsidR="004849AB">
        <w:rPr>
          <w:rFonts w:ascii="Times New Roman" w:hAnsi="Times New Roman" w:cs="Times New Roman"/>
          <w:sz w:val="24"/>
          <w:szCs w:val="24"/>
        </w:rPr>
        <w:t>6</w:t>
      </w:r>
      <w:r w:rsidR="00D362C8">
        <w:rPr>
          <w:rFonts w:ascii="Times New Roman" w:hAnsi="Times New Roman" w:cs="Times New Roman"/>
          <w:sz w:val="24"/>
          <w:szCs w:val="24"/>
        </w:rPr>
        <w:t>.0</w:t>
      </w:r>
      <w:r w:rsidR="004849AB">
        <w:rPr>
          <w:rFonts w:ascii="Times New Roman" w:hAnsi="Times New Roman" w:cs="Times New Roman"/>
          <w:sz w:val="24"/>
          <w:szCs w:val="24"/>
        </w:rPr>
        <w:t>7</w:t>
      </w:r>
      <w:r w:rsidR="00C9546C" w:rsidRPr="005E7FFC">
        <w:rPr>
          <w:rFonts w:ascii="Times New Roman" w:hAnsi="Times New Roman" w:cs="Times New Roman"/>
          <w:sz w:val="24"/>
          <w:szCs w:val="24"/>
        </w:rPr>
        <w:t>.20</w:t>
      </w:r>
      <w:r w:rsidR="00900C46">
        <w:rPr>
          <w:rFonts w:ascii="Times New Roman" w:hAnsi="Times New Roman" w:cs="Times New Roman"/>
          <w:sz w:val="24"/>
          <w:szCs w:val="24"/>
        </w:rPr>
        <w:t>2</w:t>
      </w:r>
      <w:r w:rsidR="00413728">
        <w:rPr>
          <w:rFonts w:ascii="Times New Roman" w:hAnsi="Times New Roman" w:cs="Times New Roman"/>
          <w:sz w:val="24"/>
          <w:szCs w:val="24"/>
        </w:rPr>
        <w:t>6</w:t>
      </w:r>
      <w:r w:rsidR="00900C46">
        <w:rPr>
          <w:rFonts w:ascii="Times New Roman" w:hAnsi="Times New Roman" w:cs="Times New Roman"/>
          <w:sz w:val="24"/>
          <w:szCs w:val="24"/>
        </w:rPr>
        <w:t xml:space="preserve"> Pazartesi, II. Birleşimini </w:t>
      </w:r>
      <w:r w:rsidR="00BC7F5D">
        <w:rPr>
          <w:rFonts w:ascii="Times New Roman" w:hAnsi="Times New Roman" w:cs="Times New Roman"/>
          <w:sz w:val="24"/>
          <w:szCs w:val="24"/>
        </w:rPr>
        <w:t>0</w:t>
      </w:r>
      <w:r w:rsidR="004849AB">
        <w:rPr>
          <w:rFonts w:ascii="Times New Roman" w:hAnsi="Times New Roman" w:cs="Times New Roman"/>
          <w:sz w:val="24"/>
          <w:szCs w:val="24"/>
        </w:rPr>
        <w:t>9</w:t>
      </w:r>
      <w:r w:rsidR="00C13E70">
        <w:rPr>
          <w:rFonts w:ascii="Times New Roman" w:hAnsi="Times New Roman" w:cs="Times New Roman"/>
          <w:sz w:val="24"/>
          <w:szCs w:val="24"/>
        </w:rPr>
        <w:t>.</w:t>
      </w:r>
      <w:r w:rsidR="00D362C8">
        <w:rPr>
          <w:rFonts w:ascii="Times New Roman" w:hAnsi="Times New Roman" w:cs="Times New Roman"/>
          <w:sz w:val="24"/>
          <w:szCs w:val="24"/>
        </w:rPr>
        <w:t>0</w:t>
      </w:r>
      <w:r w:rsidR="004849AB">
        <w:rPr>
          <w:rFonts w:ascii="Times New Roman" w:hAnsi="Times New Roman" w:cs="Times New Roman"/>
          <w:sz w:val="24"/>
          <w:szCs w:val="24"/>
        </w:rPr>
        <w:t>7</w:t>
      </w:r>
      <w:r w:rsidR="00C9546C" w:rsidRPr="005E7FFC">
        <w:rPr>
          <w:rFonts w:ascii="Times New Roman" w:hAnsi="Times New Roman" w:cs="Times New Roman"/>
          <w:sz w:val="24"/>
          <w:szCs w:val="24"/>
        </w:rPr>
        <w:t>.202</w:t>
      </w:r>
      <w:r w:rsidR="00413728">
        <w:rPr>
          <w:rFonts w:ascii="Times New Roman" w:hAnsi="Times New Roman" w:cs="Times New Roman"/>
          <w:sz w:val="24"/>
          <w:szCs w:val="24"/>
        </w:rPr>
        <w:t>6</w:t>
      </w:r>
      <w:r w:rsidR="00C9546C" w:rsidRPr="005E7FFC">
        <w:rPr>
          <w:rFonts w:ascii="Times New Roman" w:hAnsi="Times New Roman" w:cs="Times New Roman"/>
          <w:sz w:val="24"/>
          <w:szCs w:val="24"/>
        </w:rPr>
        <w:t xml:space="preserve"> </w:t>
      </w:r>
      <w:r w:rsidR="00900C46">
        <w:rPr>
          <w:rFonts w:ascii="Times New Roman" w:hAnsi="Times New Roman" w:cs="Times New Roman"/>
          <w:sz w:val="24"/>
          <w:szCs w:val="24"/>
        </w:rPr>
        <w:t>Perşembe</w:t>
      </w:r>
      <w:r w:rsidR="00C9546C" w:rsidRPr="005E7FFC">
        <w:rPr>
          <w:rFonts w:ascii="Times New Roman" w:hAnsi="Times New Roman" w:cs="Times New Roman"/>
          <w:sz w:val="24"/>
          <w:szCs w:val="24"/>
        </w:rPr>
        <w:t xml:space="preserve"> günü saat 17:30'da </w:t>
      </w:r>
      <w:r w:rsidR="00C9546C" w:rsidRPr="0032151F">
        <w:rPr>
          <w:rFonts w:ascii="Times New Roman" w:hAnsi="Times New Roman" w:cs="Times New Roman"/>
          <w:sz w:val="24"/>
          <w:szCs w:val="24"/>
        </w:rPr>
        <w:t>Bilecik Belediyesi Şeyh Edebali Kültür ve Kongre Merkezi Meclis Toplantı Salonunda yapacaktır.</w:t>
      </w:r>
    </w:p>
    <w:p w14:paraId="5B3C9C80" w14:textId="77777777" w:rsidR="003D6412" w:rsidRDefault="003D6412" w:rsidP="0032151F">
      <w:pPr>
        <w:spacing w:after="0" w:line="240" w:lineRule="auto"/>
        <w:jc w:val="both"/>
        <w:rPr>
          <w:rFonts w:ascii="Times New Roman" w:hAnsi="Times New Roman" w:cs="Times New Roman"/>
          <w:sz w:val="24"/>
          <w:szCs w:val="24"/>
        </w:rPr>
      </w:pPr>
    </w:p>
    <w:p w14:paraId="7FBA3C3A" w14:textId="77777777" w:rsidR="003D6412" w:rsidRDefault="003D6412" w:rsidP="0032151F">
      <w:pPr>
        <w:spacing w:after="0" w:line="240" w:lineRule="auto"/>
        <w:jc w:val="both"/>
        <w:rPr>
          <w:rFonts w:ascii="Times New Roman" w:hAnsi="Times New Roman" w:cs="Times New Roman"/>
          <w:sz w:val="24"/>
          <w:szCs w:val="24"/>
        </w:rPr>
      </w:pPr>
    </w:p>
    <w:p w14:paraId="39105194" w14:textId="702B6B02" w:rsidR="004849AB" w:rsidRDefault="004849AB" w:rsidP="004849AB">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TEMMUZ AYI MECLİS GÜNDEMİ</w:t>
      </w:r>
    </w:p>
    <w:p w14:paraId="1D240A20" w14:textId="7B587B19" w:rsidR="004849AB" w:rsidRPr="004849AB" w:rsidRDefault="004849AB" w:rsidP="004849AB">
      <w:pPr>
        <w:pStyle w:val="ListeParagraf"/>
        <w:numPr>
          <w:ilvl w:val="0"/>
          <w:numId w:val="8"/>
        </w:numPr>
        <w:spacing w:after="0" w:line="240" w:lineRule="auto"/>
        <w:jc w:val="both"/>
        <w:rPr>
          <w:rFonts w:ascii="Times New Roman" w:hAnsi="Times New Roman" w:cs="Times New Roman"/>
          <w:sz w:val="24"/>
          <w:szCs w:val="24"/>
          <w:u w:val="single"/>
        </w:rPr>
      </w:pPr>
      <w:r w:rsidRPr="004849AB">
        <w:rPr>
          <w:rFonts w:ascii="Times New Roman" w:hAnsi="Times New Roman" w:cs="Times New Roman"/>
          <w:sz w:val="24"/>
          <w:szCs w:val="24"/>
        </w:rPr>
        <w:t>Türkiye Belediyeler Birliği tarafından Belediyemize hibe edilen Kombine Kanal Açma Aracının kabulü konusunun görüşülmesi.</w:t>
      </w:r>
    </w:p>
    <w:p w14:paraId="0D9CCE4A" w14:textId="75791862" w:rsidR="004849AB" w:rsidRPr="004849AB" w:rsidRDefault="004849AB" w:rsidP="004849AB">
      <w:pPr>
        <w:pStyle w:val="ListeParagraf"/>
        <w:numPr>
          <w:ilvl w:val="0"/>
          <w:numId w:val="8"/>
        </w:numPr>
        <w:spacing w:after="0" w:line="240" w:lineRule="auto"/>
        <w:jc w:val="both"/>
        <w:rPr>
          <w:rFonts w:ascii="Times New Roman" w:hAnsi="Times New Roman" w:cs="Times New Roman"/>
          <w:sz w:val="24"/>
          <w:szCs w:val="24"/>
          <w:u w:val="single"/>
        </w:rPr>
      </w:pPr>
      <w:r w:rsidRPr="004849AB">
        <w:rPr>
          <w:rFonts w:ascii="Times New Roman" w:hAnsi="Times New Roman" w:cs="Times New Roman"/>
          <w:sz w:val="24"/>
          <w:szCs w:val="24"/>
        </w:rPr>
        <w:t>5393 sayılı Belediye Kanunu’nun 75. Maddesinin (a) bendi uyarınca Belediyemiz ile Eskişehir Osmangazi Üniversitesi arasında şehir içi toplu taşıma hizmetlerinde kullanılan halk otobüsü sisteminin analiz edilmesi, mevcut durumun değerlendirilmesi, ulaşım planlarının hazırlanması ve bu kapsamda gerekli bilimsel ve teknik çalışmaların yürütülmesine yönelik Ortak Hizmet Protokolü yapılması ve yapılacak protokolü imzalamak üzere 5393 sayılı Belediye Kanunu’nun 38. Maddesinin (g) bendine istinaden Belediye Başkanına yetki verilmesi konusunun görüşülmesi.</w:t>
      </w:r>
    </w:p>
    <w:p w14:paraId="4FEF2CB2" w14:textId="5F97C133" w:rsidR="004849AB" w:rsidRPr="004849AB" w:rsidRDefault="004849AB" w:rsidP="004849AB">
      <w:pPr>
        <w:pStyle w:val="ListeParagraf"/>
        <w:numPr>
          <w:ilvl w:val="0"/>
          <w:numId w:val="8"/>
        </w:numPr>
        <w:spacing w:after="0" w:line="240" w:lineRule="auto"/>
        <w:jc w:val="both"/>
        <w:rPr>
          <w:rFonts w:ascii="Times New Roman" w:hAnsi="Times New Roman" w:cs="Times New Roman"/>
          <w:sz w:val="24"/>
          <w:szCs w:val="24"/>
          <w:u w:val="single"/>
        </w:rPr>
      </w:pPr>
      <w:r w:rsidRPr="004849AB">
        <w:rPr>
          <w:rFonts w:ascii="Times New Roman" w:hAnsi="Times New Roman" w:cs="Times New Roman"/>
          <w:sz w:val="24"/>
          <w:szCs w:val="24"/>
        </w:rPr>
        <w:t>Elektronik Ücret Toplama Sisteminde (EÜTS) Uygulanan Akıllı Kart vb. Ücretlerin müzekkerede belirtilen Eskişehir 2. İdare Mahkemesinin kararına istinaden maliyet tespiti yapılarak yeniden beli</w:t>
      </w:r>
      <w:r>
        <w:rPr>
          <w:rFonts w:ascii="Times New Roman" w:hAnsi="Times New Roman" w:cs="Times New Roman"/>
          <w:sz w:val="24"/>
          <w:szCs w:val="24"/>
        </w:rPr>
        <w:t>rlenmesi konusunun görüşülmesi.</w:t>
      </w:r>
    </w:p>
    <w:p w14:paraId="0D198E00" w14:textId="4B6030F4" w:rsidR="004849AB" w:rsidRPr="004849AB" w:rsidRDefault="004849AB" w:rsidP="004849AB">
      <w:pPr>
        <w:pStyle w:val="ListeParagraf"/>
        <w:numPr>
          <w:ilvl w:val="0"/>
          <w:numId w:val="8"/>
        </w:numPr>
        <w:spacing w:after="0" w:line="240" w:lineRule="auto"/>
        <w:jc w:val="both"/>
        <w:rPr>
          <w:rFonts w:ascii="Times New Roman" w:hAnsi="Times New Roman" w:cs="Times New Roman"/>
          <w:sz w:val="24"/>
          <w:szCs w:val="24"/>
          <w:u w:val="single"/>
        </w:rPr>
      </w:pPr>
      <w:r w:rsidRPr="004849AB">
        <w:rPr>
          <w:rFonts w:ascii="Times New Roman" w:hAnsi="Times New Roman" w:cs="Times New Roman"/>
          <w:sz w:val="24"/>
          <w:szCs w:val="24"/>
        </w:rPr>
        <w:t xml:space="preserve">5393 sayılı Belediye Kanunu’nun 18. maddesinin 1. fıkrasının (c) bendine istinaden Bilecik İli, Merkez İlçe, Kayı Boyu ve Osmangazi Mahallesi’nde 1/5000 Ölçekli Nazım İmar Planı ve </w:t>
      </w:r>
      <w:r w:rsidRPr="004849AB">
        <w:rPr>
          <w:rFonts w:ascii="Times New Roman TUR" w:hAnsi="Times New Roman TUR" w:cs="Times New Roman TUR"/>
          <w:sz w:val="24"/>
          <w:szCs w:val="24"/>
          <w:shd w:val="clear" w:color="auto" w:fill="FFFFFF"/>
        </w:rPr>
        <w:t>1/1000 Ölçekli Uygulama İmar Planı Değişikliği yapılması konusunun görüşülmesi.</w:t>
      </w:r>
    </w:p>
    <w:p w14:paraId="48031DF7" w14:textId="7A017F14" w:rsidR="004849AB" w:rsidRPr="004849AB" w:rsidRDefault="004849AB" w:rsidP="004849AB">
      <w:pPr>
        <w:pStyle w:val="ListeParagraf"/>
        <w:numPr>
          <w:ilvl w:val="0"/>
          <w:numId w:val="8"/>
        </w:numPr>
        <w:spacing w:after="0" w:line="240" w:lineRule="auto"/>
        <w:jc w:val="both"/>
        <w:rPr>
          <w:rFonts w:ascii="Times New Roman" w:hAnsi="Times New Roman" w:cs="Times New Roman"/>
          <w:sz w:val="24"/>
          <w:szCs w:val="24"/>
          <w:u w:val="single"/>
        </w:rPr>
      </w:pPr>
      <w:r w:rsidRPr="004849AB">
        <w:rPr>
          <w:rFonts w:ascii="Times New Roman" w:hAnsi="Times New Roman" w:cs="Times New Roman"/>
          <w:sz w:val="24"/>
          <w:szCs w:val="24"/>
        </w:rPr>
        <w:t>Bilecik İli, Merkez İlçe, Ertuğrulgazi Mahallesi, 1161 Ada 1 parsele ilişkin 1/1000 Ölçekli Uygulama İmar Planı Değişikliği yapılması konusunda İmar Komisyonundan gelen 09/06/2026 tarihli ve 6 sayılı raporun görüşülmesi.</w:t>
      </w:r>
    </w:p>
    <w:p w14:paraId="6CB2CC6A" w14:textId="789846A7" w:rsidR="004849AB" w:rsidRPr="004849AB" w:rsidRDefault="004849AB" w:rsidP="004849AB">
      <w:pPr>
        <w:pStyle w:val="ListeParagraf"/>
        <w:numPr>
          <w:ilvl w:val="0"/>
          <w:numId w:val="8"/>
        </w:numPr>
        <w:spacing w:after="0" w:line="240" w:lineRule="auto"/>
        <w:jc w:val="both"/>
        <w:rPr>
          <w:rFonts w:ascii="Times New Roman" w:hAnsi="Times New Roman" w:cs="Times New Roman"/>
          <w:sz w:val="24"/>
          <w:szCs w:val="24"/>
          <w:u w:val="single"/>
        </w:rPr>
      </w:pPr>
      <w:r w:rsidRPr="004849AB">
        <w:rPr>
          <w:rFonts w:ascii="Times New Roman" w:hAnsi="Times New Roman" w:cs="Times New Roman"/>
          <w:color w:val="000000" w:themeColor="text1"/>
          <w:sz w:val="24"/>
          <w:szCs w:val="24"/>
        </w:rPr>
        <w:t>Bilecik Belediye Meclisi’nin 06.04.2026 tarih ve 47 sayılı kararı ile onaylanan İmar Planlarına yapılan askı itirazının değerlendirilmesi konusunda İmar Komisyonundan gelen 09/06/2026 tarihli ve 7 sayılı raporun görüşülmesi.</w:t>
      </w:r>
    </w:p>
    <w:p w14:paraId="3FFD8B9D" w14:textId="3D6E556C" w:rsidR="004849AB" w:rsidRPr="004849AB" w:rsidRDefault="004849AB" w:rsidP="004849AB">
      <w:pPr>
        <w:pStyle w:val="ListeParagraf"/>
        <w:numPr>
          <w:ilvl w:val="0"/>
          <w:numId w:val="8"/>
        </w:numPr>
        <w:spacing w:after="0" w:line="240" w:lineRule="auto"/>
        <w:jc w:val="both"/>
        <w:rPr>
          <w:rFonts w:ascii="Times New Roman" w:hAnsi="Times New Roman" w:cs="Times New Roman"/>
          <w:sz w:val="24"/>
          <w:szCs w:val="24"/>
          <w:u w:val="single"/>
        </w:rPr>
      </w:pPr>
      <w:r w:rsidRPr="004849AB">
        <w:rPr>
          <w:rFonts w:ascii="Times New Roman TUR" w:hAnsi="Times New Roman TUR" w:cs="Times New Roman TUR"/>
          <w:sz w:val="24"/>
          <w:szCs w:val="24"/>
          <w:shd w:val="clear" w:color="auto" w:fill="FFFFFF"/>
        </w:rPr>
        <w:t xml:space="preserve">1/1000 Ölçekli Bilecik (Merkez) İlave ve Revizyon Uygulama İmar Planı Plan Hükümlerinde Değişiklik Yapılması konusunda Hukuk Komisyonundan gelen 11.06.2026 tarihli 2 sayılı raporun ve İmar Komisyonundan gelen </w:t>
      </w:r>
      <w:r w:rsidRPr="004849AB">
        <w:rPr>
          <w:rFonts w:ascii="Times New Roman TUR" w:hAnsi="Times New Roman TUR" w:cs="Times New Roman TUR"/>
          <w:color w:val="000000" w:themeColor="text1"/>
          <w:sz w:val="24"/>
          <w:szCs w:val="24"/>
          <w:shd w:val="clear" w:color="auto" w:fill="FFFFFF"/>
        </w:rPr>
        <w:t>26.06.2026 tarihli ve 8 s</w:t>
      </w:r>
      <w:r w:rsidRPr="004849AB">
        <w:rPr>
          <w:rFonts w:ascii="Times New Roman TUR" w:hAnsi="Times New Roman TUR" w:cs="Times New Roman TUR"/>
          <w:sz w:val="24"/>
          <w:szCs w:val="24"/>
          <w:shd w:val="clear" w:color="auto" w:fill="FFFFFF"/>
        </w:rPr>
        <w:t>ayılı raporun görüşülmesi.</w:t>
      </w:r>
    </w:p>
    <w:p w14:paraId="7CE1EE2F" w14:textId="77777777" w:rsidR="004849AB" w:rsidRDefault="004849AB" w:rsidP="004849AB">
      <w:pPr>
        <w:spacing w:after="0" w:line="240" w:lineRule="auto"/>
        <w:jc w:val="both"/>
        <w:rPr>
          <w:rFonts w:ascii="Times New Roman" w:hAnsi="Times New Roman" w:cs="Times New Roman"/>
          <w:color w:val="000000" w:themeColor="text1"/>
          <w:sz w:val="24"/>
          <w:szCs w:val="24"/>
        </w:rPr>
      </w:pPr>
      <w:r w:rsidRPr="000C2CC2">
        <w:rPr>
          <w:rFonts w:ascii="Times New Roman" w:hAnsi="Times New Roman" w:cs="Times New Roman"/>
          <w:sz w:val="24"/>
          <w:szCs w:val="24"/>
        </w:rPr>
        <w:t xml:space="preserve">       </w:t>
      </w:r>
      <w:r>
        <w:rPr>
          <w:rFonts w:ascii="Times New Roman" w:hAnsi="Times New Roman" w:cs="Times New Roman"/>
          <w:sz w:val="24"/>
          <w:szCs w:val="24"/>
        </w:rPr>
        <w:t>8</w:t>
      </w:r>
      <w:r w:rsidRPr="000C2CC2">
        <w:rPr>
          <w:rFonts w:ascii="Times New Roman" w:hAnsi="Times New Roman" w:cs="Times New Roman"/>
          <w:sz w:val="24"/>
          <w:szCs w:val="24"/>
        </w:rPr>
        <w:t>- Varsa Başkanlık Makamınca ve Meclis Üyelerince getirilecek konular.</w:t>
      </w:r>
      <w:r>
        <w:rPr>
          <w:rFonts w:ascii="Times New Roman" w:hAnsi="Times New Roman" w:cs="Times New Roman"/>
          <w:sz w:val="24"/>
          <w:szCs w:val="24"/>
        </w:rPr>
        <w:t xml:space="preserve"> </w:t>
      </w:r>
    </w:p>
    <w:p w14:paraId="7C76E37D" w14:textId="1927226A" w:rsidR="00F22531" w:rsidRPr="00F22531" w:rsidRDefault="00F22531" w:rsidP="004849AB">
      <w:pPr>
        <w:spacing w:after="0" w:line="240" w:lineRule="auto"/>
        <w:jc w:val="both"/>
        <w:rPr>
          <w:rFonts w:ascii="Times New Roman" w:hAnsi="Times New Roman" w:cs="Times New Roman"/>
          <w:sz w:val="24"/>
          <w:szCs w:val="24"/>
        </w:rPr>
      </w:pPr>
    </w:p>
    <w:sectPr w:rsidR="00F22531" w:rsidRPr="00F22531" w:rsidSect="00CE19FA">
      <w:footerReference w:type="default" r:id="rId8"/>
      <w:type w:val="continuous"/>
      <w:pgSz w:w="11906" w:h="16838"/>
      <w:pgMar w:top="284" w:right="850" w:bottom="900" w:left="850" w:header="708" w:footer="90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FA7B0" w14:textId="77777777" w:rsidR="00653E89" w:rsidRDefault="00653E89" w:rsidP="00B96DBB">
      <w:pPr>
        <w:spacing w:after="0" w:line="240" w:lineRule="auto"/>
      </w:pPr>
      <w:r>
        <w:separator/>
      </w:r>
    </w:p>
  </w:endnote>
  <w:endnote w:type="continuationSeparator" w:id="0">
    <w:p w14:paraId="3E6D7BFE" w14:textId="77777777" w:rsidR="00653E89" w:rsidRDefault="00653E89" w:rsidP="00B9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Times New Roman TUR">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93652" w14:textId="68535CE0" w:rsidR="00B31099" w:rsidRDefault="00B31099">
    <w:pPr>
      <w:spacing w:after="0" w:line="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E5FDA" w14:textId="77777777" w:rsidR="00653E89" w:rsidRDefault="00653E89" w:rsidP="00B96DBB">
      <w:pPr>
        <w:spacing w:after="0" w:line="240" w:lineRule="auto"/>
      </w:pPr>
      <w:r>
        <w:separator/>
      </w:r>
    </w:p>
  </w:footnote>
  <w:footnote w:type="continuationSeparator" w:id="0">
    <w:p w14:paraId="436169F6" w14:textId="77777777" w:rsidR="00653E89" w:rsidRDefault="00653E89" w:rsidP="00B96D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F3811"/>
    <w:multiLevelType w:val="hybridMultilevel"/>
    <w:tmpl w:val="04383B64"/>
    <w:lvl w:ilvl="0" w:tplc="E41ED95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0C775B97"/>
    <w:multiLevelType w:val="hybridMultilevel"/>
    <w:tmpl w:val="5DE0C810"/>
    <w:lvl w:ilvl="0" w:tplc="B08A2E0E">
      <w:start w:val="1"/>
      <w:numFmt w:val="decimal"/>
      <w:lvlText w:val="%1-"/>
      <w:lvlJc w:val="left"/>
      <w:pPr>
        <w:ind w:left="720" w:hanging="360"/>
      </w:pPr>
      <w:rPr>
        <w:rFonts w:hint="default"/>
        <w:color w:val="000000" w:themeColor="text1"/>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9D12EAF"/>
    <w:multiLevelType w:val="hybridMultilevel"/>
    <w:tmpl w:val="77B02142"/>
    <w:lvl w:ilvl="0" w:tplc="1C1EF64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1D1013AF"/>
    <w:multiLevelType w:val="hybridMultilevel"/>
    <w:tmpl w:val="1F9C0120"/>
    <w:lvl w:ilvl="0" w:tplc="E3F0012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35E6A39"/>
    <w:multiLevelType w:val="hybridMultilevel"/>
    <w:tmpl w:val="44E8CC82"/>
    <w:lvl w:ilvl="0" w:tplc="74E60E20">
      <w:start w:val="1"/>
      <w:numFmt w:val="decimal"/>
      <w:lvlText w:val="%1-"/>
      <w:lvlJc w:val="left"/>
      <w:pPr>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42BA25FE"/>
    <w:multiLevelType w:val="hybridMultilevel"/>
    <w:tmpl w:val="1EE0F2A6"/>
    <w:lvl w:ilvl="0" w:tplc="8732F43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7AD0BBD"/>
    <w:multiLevelType w:val="hybridMultilevel"/>
    <w:tmpl w:val="E7E00EE8"/>
    <w:lvl w:ilvl="0" w:tplc="041F0001">
      <w:start w:val="1"/>
      <w:numFmt w:val="bullet"/>
      <w:lvlText w:val="·"/>
      <w:lvlJc w:val="left"/>
      <w:pPr>
        <w:ind w:left="720" w:hanging="360"/>
      </w:pPr>
      <w:rPr>
        <w:rFonts w:ascii="Symbol" w:hAnsi="Symbol" w:hint="default"/>
      </w:rPr>
    </w:lvl>
    <w:lvl w:ilvl="1" w:tplc="BA9C9AB0">
      <w:numFmt w:val="decimal"/>
      <w:lvlText w:val=""/>
      <w:lvlJc w:val="left"/>
    </w:lvl>
    <w:lvl w:ilvl="2" w:tplc="CF0464A0">
      <w:numFmt w:val="decimal"/>
      <w:lvlText w:val=""/>
      <w:lvlJc w:val="left"/>
    </w:lvl>
    <w:lvl w:ilvl="3" w:tplc="ECE0FD68">
      <w:numFmt w:val="decimal"/>
      <w:lvlText w:val=""/>
      <w:lvlJc w:val="left"/>
    </w:lvl>
    <w:lvl w:ilvl="4" w:tplc="2AD817D4">
      <w:numFmt w:val="decimal"/>
      <w:lvlText w:val=""/>
      <w:lvlJc w:val="left"/>
    </w:lvl>
    <w:lvl w:ilvl="5" w:tplc="70562BDA">
      <w:numFmt w:val="decimal"/>
      <w:lvlText w:val=""/>
      <w:lvlJc w:val="left"/>
    </w:lvl>
    <w:lvl w:ilvl="6" w:tplc="D344547E">
      <w:numFmt w:val="decimal"/>
      <w:lvlText w:val=""/>
      <w:lvlJc w:val="left"/>
    </w:lvl>
    <w:lvl w:ilvl="7" w:tplc="DB585EE4">
      <w:numFmt w:val="decimal"/>
      <w:lvlText w:val=""/>
      <w:lvlJc w:val="left"/>
    </w:lvl>
    <w:lvl w:ilvl="8" w:tplc="C9C64724">
      <w:numFmt w:val="decimal"/>
      <w:lvlText w:val=""/>
      <w:lvlJc w:val="left"/>
    </w:lvl>
  </w:abstractNum>
  <w:abstractNum w:abstractNumId="7" w15:restartNumberingAfterBreak="0">
    <w:nsid w:val="4BB92D2D"/>
    <w:multiLevelType w:val="hybridMultilevel"/>
    <w:tmpl w:val="977A9DF8"/>
    <w:lvl w:ilvl="0" w:tplc="4E3E31F2">
      <w:start w:val="1"/>
      <w:numFmt w:val="decimal"/>
      <w:lvlText w:val="%1-"/>
      <w:lvlJc w:val="left"/>
      <w:pPr>
        <w:ind w:left="1068" w:hanging="360"/>
      </w:pPr>
      <w:rPr>
        <w:rFonts w:ascii="Times New Roman" w:hAnsi="Times New Roman" w:cs="Times New Roman" w:hint="default"/>
        <w:color w:val="000000" w:themeColor="text1"/>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6"/>
  </w:num>
  <w:num w:numId="2">
    <w:abstractNumId w:val="2"/>
  </w:num>
  <w:num w:numId="3">
    <w:abstractNumId w:val="5"/>
  </w:num>
  <w:num w:numId="4">
    <w:abstractNumId w:val="3"/>
  </w:num>
  <w:num w:numId="5">
    <w:abstractNumId w:val="0"/>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DBB"/>
    <w:rsid w:val="00007081"/>
    <w:rsid w:val="0001093E"/>
    <w:rsid w:val="00033A84"/>
    <w:rsid w:val="00042330"/>
    <w:rsid w:val="00046FDA"/>
    <w:rsid w:val="0006766B"/>
    <w:rsid w:val="000949FD"/>
    <w:rsid w:val="000C5F68"/>
    <w:rsid w:val="000F5FF3"/>
    <w:rsid w:val="00153511"/>
    <w:rsid w:val="00161D99"/>
    <w:rsid w:val="0016789D"/>
    <w:rsid w:val="00182DA1"/>
    <w:rsid w:val="001B0D49"/>
    <w:rsid w:val="001C6654"/>
    <w:rsid w:val="001C6F35"/>
    <w:rsid w:val="00202292"/>
    <w:rsid w:val="00205EC4"/>
    <w:rsid w:val="002B5D1C"/>
    <w:rsid w:val="002D3AB1"/>
    <w:rsid w:val="0032151F"/>
    <w:rsid w:val="00370A32"/>
    <w:rsid w:val="003D3388"/>
    <w:rsid w:val="003D6412"/>
    <w:rsid w:val="003E02A4"/>
    <w:rsid w:val="00413728"/>
    <w:rsid w:val="004604F9"/>
    <w:rsid w:val="004849AB"/>
    <w:rsid w:val="00485008"/>
    <w:rsid w:val="004A2FD7"/>
    <w:rsid w:val="00545141"/>
    <w:rsid w:val="005967C2"/>
    <w:rsid w:val="005B26E9"/>
    <w:rsid w:val="005E7FFC"/>
    <w:rsid w:val="005F06D3"/>
    <w:rsid w:val="005F794D"/>
    <w:rsid w:val="00625A82"/>
    <w:rsid w:val="0064106E"/>
    <w:rsid w:val="006442DF"/>
    <w:rsid w:val="00646B06"/>
    <w:rsid w:val="00653E89"/>
    <w:rsid w:val="00661149"/>
    <w:rsid w:val="00670D79"/>
    <w:rsid w:val="00686837"/>
    <w:rsid w:val="006D012D"/>
    <w:rsid w:val="006E1FF4"/>
    <w:rsid w:val="006F5755"/>
    <w:rsid w:val="00730C29"/>
    <w:rsid w:val="00745E3F"/>
    <w:rsid w:val="00757E78"/>
    <w:rsid w:val="007734DD"/>
    <w:rsid w:val="00777E91"/>
    <w:rsid w:val="00783826"/>
    <w:rsid w:val="007A2D42"/>
    <w:rsid w:val="007B36CF"/>
    <w:rsid w:val="00825D81"/>
    <w:rsid w:val="00846362"/>
    <w:rsid w:val="00875426"/>
    <w:rsid w:val="00877FFC"/>
    <w:rsid w:val="0089131A"/>
    <w:rsid w:val="00895A6A"/>
    <w:rsid w:val="008D6259"/>
    <w:rsid w:val="00900C46"/>
    <w:rsid w:val="0092078E"/>
    <w:rsid w:val="00944489"/>
    <w:rsid w:val="00A26011"/>
    <w:rsid w:val="00A4454C"/>
    <w:rsid w:val="00A52013"/>
    <w:rsid w:val="00AD1B64"/>
    <w:rsid w:val="00AD1F28"/>
    <w:rsid w:val="00AF2596"/>
    <w:rsid w:val="00B26E84"/>
    <w:rsid w:val="00B31099"/>
    <w:rsid w:val="00B5666B"/>
    <w:rsid w:val="00B766B1"/>
    <w:rsid w:val="00B81885"/>
    <w:rsid w:val="00B96DBB"/>
    <w:rsid w:val="00BB2732"/>
    <w:rsid w:val="00BC136F"/>
    <w:rsid w:val="00BC7F5D"/>
    <w:rsid w:val="00C13E70"/>
    <w:rsid w:val="00C320B6"/>
    <w:rsid w:val="00C32C1E"/>
    <w:rsid w:val="00C70102"/>
    <w:rsid w:val="00C72B65"/>
    <w:rsid w:val="00C86C88"/>
    <w:rsid w:val="00C9546C"/>
    <w:rsid w:val="00CF47BF"/>
    <w:rsid w:val="00D165D6"/>
    <w:rsid w:val="00D26E2C"/>
    <w:rsid w:val="00D362C8"/>
    <w:rsid w:val="00D4326A"/>
    <w:rsid w:val="00D47D2B"/>
    <w:rsid w:val="00D92463"/>
    <w:rsid w:val="00DF30A1"/>
    <w:rsid w:val="00DF35FE"/>
    <w:rsid w:val="00E26E2C"/>
    <w:rsid w:val="00E366C6"/>
    <w:rsid w:val="00E855AB"/>
    <w:rsid w:val="00EA49D1"/>
    <w:rsid w:val="00ED78D0"/>
    <w:rsid w:val="00F06026"/>
    <w:rsid w:val="00F22531"/>
    <w:rsid w:val="00F34914"/>
    <w:rsid w:val="00FA784B"/>
    <w:rsid w:val="00FE65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62749"/>
  <w15:docId w15:val="{22E4DF3B-A03A-4FF5-AC37-351F0C5FB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895A6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95A6A"/>
  </w:style>
  <w:style w:type="paragraph" w:styleId="Altbilgi">
    <w:name w:val="footer"/>
    <w:basedOn w:val="Normal"/>
    <w:link w:val="AltbilgiChar"/>
    <w:uiPriority w:val="99"/>
    <w:unhideWhenUsed/>
    <w:rsid w:val="00895A6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95A6A"/>
  </w:style>
  <w:style w:type="paragraph" w:styleId="ListeParagraf">
    <w:name w:val="List Paragraph"/>
    <w:basedOn w:val="Normal"/>
    <w:uiPriority w:val="34"/>
    <w:qFormat/>
    <w:rsid w:val="00C72B65"/>
    <w:pPr>
      <w:ind w:left="720"/>
      <w:contextualSpacing/>
    </w:pPr>
  </w:style>
  <w:style w:type="paragraph" w:customStyle="1" w:styleId="Standard">
    <w:name w:val="Standard"/>
    <w:rsid w:val="00F34914"/>
    <w:pPr>
      <w:widowControl w:val="0"/>
      <w:suppressAutoHyphens/>
      <w:autoSpaceDN w:val="0"/>
      <w:spacing w:after="0" w:line="240" w:lineRule="auto"/>
    </w:pPr>
    <w:rPr>
      <w:rFonts w:ascii="Times New Roman" w:eastAsia="Lucida Sans Unicode" w:hAnsi="Times New Roman" w:cs="Tahoma"/>
      <w:kern w:val="3"/>
      <w:sz w:val="24"/>
      <w:szCs w:val="24"/>
    </w:rPr>
  </w:style>
  <w:style w:type="paragraph" w:customStyle="1" w:styleId="Textbody">
    <w:name w:val="Text body"/>
    <w:basedOn w:val="Standard"/>
    <w:rsid w:val="00F34914"/>
    <w:pPr>
      <w:spacing w:after="120"/>
    </w:pPr>
  </w:style>
  <w:style w:type="paragraph" w:styleId="BalonMetni">
    <w:name w:val="Balloon Text"/>
    <w:basedOn w:val="Normal"/>
    <w:link w:val="BalonMetniChar"/>
    <w:uiPriority w:val="99"/>
    <w:semiHidden/>
    <w:unhideWhenUsed/>
    <w:rsid w:val="00DF35F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F35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75857">
      <w:bodyDiv w:val="1"/>
      <w:marLeft w:val="0"/>
      <w:marRight w:val="0"/>
      <w:marTop w:val="0"/>
      <w:marBottom w:val="0"/>
      <w:divBdr>
        <w:top w:val="none" w:sz="0" w:space="0" w:color="auto"/>
        <w:left w:val="none" w:sz="0" w:space="0" w:color="auto"/>
        <w:bottom w:val="none" w:sz="0" w:space="0" w:color="auto"/>
        <w:right w:val="none" w:sz="0" w:space="0" w:color="auto"/>
      </w:divBdr>
    </w:div>
    <w:div w:id="1003901732">
      <w:bodyDiv w:val="1"/>
      <w:marLeft w:val="0"/>
      <w:marRight w:val="0"/>
      <w:marTop w:val="0"/>
      <w:marBottom w:val="0"/>
      <w:divBdr>
        <w:top w:val="none" w:sz="0" w:space="0" w:color="auto"/>
        <w:left w:val="none" w:sz="0" w:space="0" w:color="auto"/>
        <w:bottom w:val="none" w:sz="0" w:space="0" w:color="auto"/>
        <w:right w:val="none" w:sz="0" w:space="0" w:color="auto"/>
      </w:divBdr>
    </w:div>
    <w:div w:id="182408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364</Words>
  <Characters>2081</Characters>
  <Application>Microsoft Office Word</Application>
  <DocSecurity>0</DocSecurity>
  <Lines>17</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Nurbike KARDAŞ</dc:creator>
  <cp:lastModifiedBy>Nurbike KARDAŞ</cp:lastModifiedBy>
  <cp:revision>62</cp:revision>
  <cp:lastPrinted>2025-05-29T07:13:00Z</cp:lastPrinted>
  <dcterms:created xsi:type="dcterms:W3CDTF">2024-02-01T08:40:00Z</dcterms:created>
  <dcterms:modified xsi:type="dcterms:W3CDTF">2026-07-02T12:18:00Z</dcterms:modified>
</cp:coreProperties>
</file>